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77EC3" w:rsidR="00477EC3" w:rsidP="25E457D5" w:rsidRDefault="00477EC3" w14:paraId="12D2CF87" w14:textId="18DBF0C0">
      <w:pPr>
        <w:spacing w:line="300" w:lineRule="atLeast"/>
        <w:rPr>
          <w:rFonts w:ascii="Aptos" w:hAnsi="Aptos" w:eastAsia="Times New Roman" w:cs="Aptos"/>
          <w:color w:val="000000"/>
          <w:sz w:val="24"/>
          <w:szCs w:val="24"/>
          <w:lang w:val="fr-FR"/>
        </w:rPr>
      </w:pPr>
      <w:r w:rsidRPr="25E457D5" w:rsidR="00477EC3">
        <w:rPr>
          <w:rFonts w:ascii="Aptos" w:hAnsi="Aptos" w:eastAsia="Times New Roman"/>
          <w:b w:val="1"/>
          <w:bCs w:val="1"/>
          <w:color w:val="000000" w:themeColor="text1" w:themeTint="FF" w:themeShade="FF"/>
          <w:sz w:val="24"/>
          <w:szCs w:val="24"/>
          <w:lang w:val="fr-FR"/>
        </w:rPr>
        <w:t>Titre</w:t>
      </w:r>
      <w:r w:rsidRPr="25E457D5" w:rsidR="00477EC3">
        <w:rPr>
          <w:rFonts w:ascii="Aptos" w:hAnsi="Aptos" w:eastAsia="Times New Roman"/>
          <w:b w:val="1"/>
          <w:bCs w:val="1"/>
          <w:color w:val="000000" w:themeColor="text1" w:themeTint="FF" w:themeShade="FF"/>
          <w:sz w:val="24"/>
          <w:szCs w:val="24"/>
          <w:lang w:val="fr-FR"/>
        </w:rPr>
        <w:t xml:space="preserve"> du </w:t>
      </w:r>
      <w:r w:rsidRPr="25E457D5" w:rsidR="55FA8234">
        <w:rPr>
          <w:rFonts w:ascii="Aptos" w:hAnsi="Aptos" w:eastAsia="Times New Roman"/>
          <w:b w:val="1"/>
          <w:bCs w:val="1"/>
          <w:color w:val="000000" w:themeColor="text1" w:themeTint="FF" w:themeShade="FF"/>
          <w:sz w:val="24"/>
          <w:szCs w:val="24"/>
          <w:lang w:val="fr-FR"/>
        </w:rPr>
        <w:t>poste:</w:t>
      </w:r>
      <w:r w:rsidRPr="25E457D5" w:rsidR="00477EC3">
        <w:rPr>
          <w:rFonts w:ascii="Aptos" w:hAnsi="Aptos" w:eastAsia="Times New Roman"/>
          <w:b w:val="1"/>
          <w:bCs w:val="1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25E457D5" w:rsidR="00477EC3">
        <w:rPr>
          <w:rFonts w:ascii="Aptos" w:hAnsi="Aptos" w:eastAsia="Times New Roman"/>
          <w:b w:val="1"/>
          <w:bCs w:val="1"/>
          <w:color w:val="000000" w:themeColor="text1" w:themeTint="FF" w:themeShade="FF"/>
          <w:sz w:val="24"/>
          <w:szCs w:val="24"/>
          <w:lang w:val="fr-FR"/>
        </w:rPr>
        <w:t>Gestionnaire</w:t>
      </w:r>
      <w:r w:rsidRPr="25E457D5" w:rsidR="00477EC3">
        <w:rPr>
          <w:rFonts w:ascii="Aptos" w:hAnsi="Aptos" w:eastAsia="Times New Roman"/>
          <w:b w:val="1"/>
          <w:bCs w:val="1"/>
          <w:color w:val="000000" w:themeColor="text1" w:themeTint="FF" w:themeShade="FF"/>
          <w:sz w:val="24"/>
          <w:szCs w:val="24"/>
          <w:lang w:val="fr-FR"/>
        </w:rPr>
        <w:t xml:space="preserve"> des initiatives </w:t>
      </w:r>
      <w:r w:rsidRPr="25E457D5" w:rsidR="00477EC3">
        <w:rPr>
          <w:rFonts w:ascii="Aptos" w:hAnsi="Aptos" w:eastAsia="Times New Roman"/>
          <w:b w:val="1"/>
          <w:bCs w:val="1"/>
          <w:color w:val="000000" w:themeColor="text1" w:themeTint="FF" w:themeShade="FF"/>
          <w:sz w:val="24"/>
          <w:szCs w:val="24"/>
          <w:lang w:val="fr-FR"/>
        </w:rPr>
        <w:t>en</w:t>
      </w:r>
      <w:r w:rsidRPr="25E457D5" w:rsidR="00477EC3">
        <w:rPr>
          <w:rFonts w:ascii="Aptos" w:hAnsi="Aptos" w:eastAsia="Times New Roman"/>
          <w:b w:val="1"/>
          <w:bCs w:val="1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25E457D5" w:rsidR="00477EC3">
        <w:rPr>
          <w:rFonts w:ascii="Aptos" w:hAnsi="Aptos" w:eastAsia="Times New Roman"/>
          <w:b w:val="1"/>
          <w:bCs w:val="1"/>
          <w:color w:val="000000" w:themeColor="text1" w:themeTint="FF" w:themeShade="FF"/>
          <w:sz w:val="24"/>
          <w:szCs w:val="24"/>
          <w:lang w:val="fr-FR"/>
        </w:rPr>
        <w:t>logement</w:t>
      </w:r>
    </w:p>
    <w:p w:rsidRPr="00477EC3" w:rsidR="00477EC3" w:rsidP="00477EC3" w:rsidRDefault="00477EC3" w14:paraId="3C7024E4" w14:textId="7777777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</w:p>
    <w:p w:rsidRPr="00477EC3" w:rsidR="00477EC3" w:rsidP="00477EC3" w:rsidRDefault="00477EC3" w14:paraId="3544172B" w14:textId="7777777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 xml:space="preserve">À </w:t>
      </w:r>
      <w:proofErr w:type="spellStart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>propos</w:t>
      </w:r>
      <w:proofErr w:type="spellEnd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 xml:space="preserve"> de nous</w:t>
      </w:r>
    </w:p>
    <w:p w:rsidRPr="00477EC3" w:rsidR="00477EC3" w:rsidP="00477EC3" w:rsidRDefault="00477EC3" w14:paraId="0F96E453" w14:textId="41DEC39D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La Commission de services du Grand Miramichi (CSGM)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s’engage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à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bâtir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une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région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résiliente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unie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prospère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.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Guidés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par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nos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valeurs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fondamentales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—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Avancer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avec intention (leadership),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Favoriser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l’unité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(collaboration), Encourager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réussite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(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responsabilité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reddition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comptes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) et Agir avec impact (engagement) — nous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offrons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services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essentiels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un leadership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stratégique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qui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améliorent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qualité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vie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l’ensemble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la </w:t>
      </w:r>
      <w:proofErr w:type="spellStart"/>
      <w:proofErr w:type="gramStart"/>
      <w:r w:rsidRPr="00477EC3">
        <w:rPr>
          <w:rFonts w:ascii="Aptos" w:hAnsi="Aptos" w:eastAsia="Times New Roman"/>
          <w:color w:val="000000"/>
          <w:sz w:val="24"/>
          <w:szCs w:val="24"/>
        </w:rPr>
        <w:t>population.À</w:t>
      </w:r>
      <w:proofErr w:type="spellEnd"/>
      <w:proofErr w:type="gram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la CSGM, nous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valorisons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l’inclusion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la transparence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l’innovation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. Nous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favorisons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un milieu de travail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où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les perspectives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diverses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sont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respectées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où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chaque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membre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l’équipe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contribue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à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façonner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gramStart"/>
      <w:r w:rsidRPr="00477EC3">
        <w:rPr>
          <w:rFonts w:ascii="Aptos" w:hAnsi="Aptos" w:eastAsia="Times New Roman"/>
          <w:color w:val="000000"/>
          <w:sz w:val="24"/>
          <w:szCs w:val="24"/>
        </w:rPr>
        <w:t>un Grand</w:t>
      </w:r>
      <w:proofErr w:type="gram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Miramichi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dynamique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tourné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vers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l’avenir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>.</w:t>
      </w:r>
    </w:p>
    <w:p w:rsidRPr="00477EC3" w:rsidR="00477EC3" w:rsidP="00477EC3" w:rsidRDefault="00477EC3" w14:paraId="2AC20AE3" w14:textId="1B800D40">
      <w:pPr>
        <w:spacing w:line="300" w:lineRule="atLeast"/>
        <w:rPr>
          <w:rFonts w:ascii="Aptos" w:hAnsi="Aptos" w:eastAsia="Times New Roman"/>
          <w:noProof/>
          <w:sz w:val="24"/>
          <w:szCs w:val="24"/>
        </w:rPr>
      </w:pPr>
    </w:p>
    <w:p w:rsidRPr="00477EC3" w:rsidR="00477EC3" w:rsidP="00477EC3" w:rsidRDefault="00477EC3" w14:paraId="71286BEC" w14:textId="7777777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 xml:space="preserve">À </w:t>
      </w:r>
      <w:proofErr w:type="spellStart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>propos</w:t>
      </w:r>
      <w:proofErr w:type="spellEnd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 xml:space="preserve"> du poste</w:t>
      </w:r>
    </w:p>
    <w:p w:rsidR="00477EC3" w:rsidP="00477EC3" w:rsidRDefault="00477EC3" w14:paraId="63869BF1" w14:textId="7777777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Le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ou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gestionnaire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initiatives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est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responsable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faire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progresser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prochaine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phase des travaux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matière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dans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région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du Miramichi,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s’appuyant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sur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Stratégie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régionale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du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du Miramichi (2021</w:t>
      </w:r>
      <w:r w:rsidRPr="00477EC3">
        <w:rPr>
          <w:rFonts w:ascii="Aptos" w:hAnsi="Aptos" w:eastAsia="Times New Roman"/>
          <w:color w:val="000000"/>
          <w:sz w:val="24"/>
          <w:szCs w:val="24"/>
        </w:rPr>
        <w:noBreakHyphen/>
      </w: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2025) et sur le Plan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d’action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mise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œuvre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(2023</w:t>
      </w:r>
      <w:r w:rsidRPr="00477EC3">
        <w:rPr>
          <w:rFonts w:ascii="Aptos" w:hAnsi="Aptos" w:eastAsia="Times New Roman"/>
          <w:color w:val="000000"/>
          <w:sz w:val="24"/>
          <w:szCs w:val="24"/>
        </w:rPr>
        <w:noBreakHyphen/>
      </w:r>
      <w:r w:rsidRPr="00477EC3">
        <w:rPr>
          <w:rFonts w:ascii="Aptos" w:hAnsi="Aptos" w:eastAsia="Times New Roman"/>
          <w:color w:val="000000"/>
          <w:sz w:val="24"/>
          <w:szCs w:val="24"/>
        </w:rPr>
        <w:t>2025) de la Commission.</w:t>
      </w: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</w:p>
    <w:p w:rsidRPr="00477EC3" w:rsidR="00477EC3" w:rsidP="00477EC3" w:rsidRDefault="00477EC3" w14:paraId="2ABC5DDB" w14:textId="59B3D88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Relevant de </w:t>
      </w:r>
      <w:proofErr w:type="gramStart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la 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directeurice</w:t>
      </w:r>
      <w:proofErr w:type="spellEnd"/>
      <w:proofErr w:type="gram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du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développement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communautaire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poste vise à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élaborer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soutenir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solutions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régionales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locales pour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répondre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aux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besoins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à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l’abordabilité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au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développement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résidentiel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dans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l’ensemble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région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du Miramichi.</w:t>
      </w:r>
    </w:p>
    <w:p w:rsidR="00477EC3" w:rsidP="00477EC3" w:rsidRDefault="00477EC3" w14:paraId="6C632857" w14:textId="7777777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</w:p>
    <w:p w:rsidRPr="00477EC3" w:rsidR="00477EC3" w:rsidP="00477EC3" w:rsidRDefault="00477EC3" w14:paraId="176975F9" w14:textId="3E1951C8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Le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ou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gestionnaire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travaille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étroite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collaboration avec les directions internes de la CSGM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ainsi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qu’avec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partenaires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communautaires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promoteurs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différents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ordres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gouvernement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afin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d’améliorer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l’accès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aux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ressources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soutenir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développement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projets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d’obtenir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du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financement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d’accroître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capacité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régionale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à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offrir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solutions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efficaces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matière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>.</w:t>
      </w:r>
    </w:p>
    <w:p w:rsidR="00477EC3" w:rsidP="00477EC3" w:rsidRDefault="00477EC3" w14:paraId="75655A72" w14:textId="7777777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</w:p>
    <w:p w:rsidRPr="00477EC3" w:rsidR="00477EC3" w:rsidP="00477EC3" w:rsidRDefault="00477EC3" w14:paraId="43DF9C03" w14:textId="330F84C5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Le poste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contribue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également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à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une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meilleure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coordination du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système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y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compris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les initiatives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liées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à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stabilité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résidentielle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à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l’itinérance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tout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appuyant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une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approche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plus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cohérente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régionale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pour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répondre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aux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besoins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>.</w:t>
      </w:r>
    </w:p>
    <w:p w:rsidRPr="00477EC3" w:rsidR="00477EC3" w:rsidP="00477EC3" w:rsidRDefault="00477EC3" w14:paraId="7470EEA9" w14:textId="1A892286">
      <w:pPr>
        <w:spacing w:line="300" w:lineRule="atLeast"/>
        <w:rPr>
          <w:rFonts w:ascii="Aptos" w:hAnsi="Aptos" w:eastAsia="Times New Roman"/>
          <w:noProof/>
          <w:sz w:val="24"/>
          <w:szCs w:val="24"/>
        </w:rPr>
      </w:pPr>
    </w:p>
    <w:p w:rsidR="25E457D5" w:rsidP="25E457D5" w:rsidRDefault="25E457D5" w14:paraId="6D9A64AB" w14:textId="2E2C9BC6">
      <w:pPr>
        <w:spacing w:line="300" w:lineRule="atLeast"/>
        <w:rPr>
          <w:rFonts w:ascii="Aptos" w:hAnsi="Aptos" w:eastAsia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Pr="00477EC3" w:rsidR="00477EC3" w:rsidP="00477EC3" w:rsidRDefault="00477EC3" w14:paraId="2B80C5DA" w14:textId="7777777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  <w:proofErr w:type="spellStart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>Responsabilités</w:t>
      </w:r>
      <w:proofErr w:type="spellEnd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>clés</w:t>
      </w:r>
      <w:proofErr w:type="spellEnd"/>
    </w:p>
    <w:p w:rsidRPr="00477EC3" w:rsidR="00477EC3" w:rsidP="00477EC3" w:rsidRDefault="00477EC3" w14:paraId="06330ACD" w14:textId="77777777">
      <w:pPr>
        <w:pStyle w:val="ListParagraph"/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Examiner,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mettre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à jour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diriger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la mise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œuvre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Stratégie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régionale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du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du Miramichi, y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compris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l’organisation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forums sur le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de séances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mobilisation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parties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prenantes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traduire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priorités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plans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d’action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concrets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assortis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résultats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mesurables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>.</w:t>
      </w:r>
    </w:p>
    <w:p w:rsidRPr="00477EC3" w:rsidR="00477EC3" w:rsidP="00477EC3" w:rsidRDefault="00477EC3" w14:paraId="6F31FC56" w14:textId="77777777">
      <w:pPr>
        <w:pStyle w:val="ListParagraph"/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Assurer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reddition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comptes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par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préparation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présentation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rapports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rendement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financiers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complets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incluant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un rapport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annuel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régional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sur le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destinés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au conseil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d’administration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la CSGM et aux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partenaires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externes.</w:t>
      </w:r>
    </w:p>
    <w:p w:rsidRPr="00477EC3" w:rsidR="00477EC3" w:rsidP="00477EC3" w:rsidRDefault="00477EC3" w14:paraId="6BAA7357" w14:textId="77777777">
      <w:pPr>
        <w:pStyle w:val="ListParagraph"/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Diriger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l’engagement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avec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partenaires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régionaux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afin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renforcer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capacités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d’appuyer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les contributions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financières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locales et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favoriser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la collaboration à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l’échelle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région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du Miramichi.</w:t>
      </w:r>
    </w:p>
    <w:p w:rsidRPr="00477EC3" w:rsidR="00477EC3" w:rsidP="00477EC3" w:rsidRDefault="00477EC3" w14:paraId="0517B371" w14:textId="77777777">
      <w:pPr>
        <w:pStyle w:val="ListParagraph"/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Agir à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titre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d’agent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ou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agente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liaison principal(e) et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représentant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(e) de la CSGM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auprès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gouvernements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locaux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provinciaux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fédéraux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afin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d’identifier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sécuriser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ressources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financières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des terrains et des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bâtiments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pour des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projets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développement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>.</w:t>
      </w:r>
    </w:p>
    <w:p w:rsidRPr="00477EC3" w:rsidR="00477EC3" w:rsidP="00477EC3" w:rsidRDefault="00477EC3" w14:paraId="794B99A3" w14:textId="77777777">
      <w:pPr>
        <w:pStyle w:val="ListParagraph"/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Représenter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la CSGM au sein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comités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de forums externes,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communiquer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régulièrement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priorités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besoins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régionaux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matière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aux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promoteurs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aux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partenaires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au public.</w:t>
      </w:r>
    </w:p>
    <w:p w:rsidRPr="00477EC3" w:rsidR="00477EC3" w:rsidP="00477EC3" w:rsidRDefault="00477EC3" w14:paraId="64520D21" w14:textId="77777777">
      <w:pPr>
        <w:pStyle w:val="ListParagraph"/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Appuyer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rationaliser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développement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projets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communautaires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sans but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lucratif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facilitant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l’accès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au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financement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coordonnant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avec le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secteur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privé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soutenant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groupes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travail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municipaux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sur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enjeux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planification et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réglementation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>.</w:t>
      </w:r>
    </w:p>
    <w:p w:rsidRPr="00477EC3" w:rsidR="00477EC3" w:rsidP="00477EC3" w:rsidRDefault="00477EC3" w14:paraId="3ACEA20D" w14:textId="77777777">
      <w:pPr>
        <w:pStyle w:val="ListParagraph"/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Développer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soutenir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la gestion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ressources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informationnelles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liées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au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incluant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un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inventaire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locatifs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afin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mieux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informer les services et la planification.</w:t>
      </w:r>
    </w:p>
    <w:p w:rsidRPr="00477EC3" w:rsidR="00477EC3" w:rsidP="00477EC3" w:rsidRDefault="00477EC3" w14:paraId="242B9841" w14:textId="77777777">
      <w:pPr>
        <w:pStyle w:val="ListParagraph"/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Gérer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programmes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d’incitatifs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au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fournir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services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d’aiguillage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afin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d’accroître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l’offre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combler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écarts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services à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l’échelle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régionale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>.</w:t>
      </w:r>
    </w:p>
    <w:p w:rsidRPr="00477EC3" w:rsidR="00477EC3" w:rsidP="00477EC3" w:rsidRDefault="00477EC3" w14:paraId="377CACB0" w14:textId="353A5FF5">
      <w:pPr>
        <w:spacing w:line="300" w:lineRule="atLeast"/>
        <w:rPr>
          <w:rFonts w:ascii="Aptos" w:hAnsi="Aptos" w:eastAsia="Times New Roman"/>
          <w:noProof/>
          <w:sz w:val="24"/>
          <w:szCs w:val="24"/>
        </w:rPr>
      </w:pPr>
    </w:p>
    <w:p w:rsidR="25E457D5" w:rsidP="25E457D5" w:rsidRDefault="25E457D5" w14:paraId="7316AB39" w14:textId="1ADA09D2">
      <w:pPr>
        <w:spacing w:line="300" w:lineRule="atLeast"/>
        <w:rPr>
          <w:rFonts w:ascii="Aptos" w:hAnsi="Aptos" w:eastAsia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Pr="00477EC3" w:rsidR="00477EC3" w:rsidP="00477EC3" w:rsidRDefault="00477EC3" w14:paraId="44F9A2D2" w14:textId="7777777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  <w:proofErr w:type="spellStart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>Profil</w:t>
      </w:r>
      <w:proofErr w:type="spellEnd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 xml:space="preserve"> recherché</w:t>
      </w:r>
    </w:p>
    <w:p w:rsidR="00477EC3" w:rsidP="00477EC3" w:rsidRDefault="00477EC3" w14:paraId="37E825AF" w14:textId="7777777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Vous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êtes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une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personne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collaborative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engagée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envers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votre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communauté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passionnée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par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l’amélioration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conditions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le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soutien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collectivités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inclusives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durables. Vous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possédez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l’expérience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travail avec divers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partenaires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—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notamment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résidents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organismes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communautaires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gouvernements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fournisseurs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services —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afin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faire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avancer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initiatives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pratiques,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adaptées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ancrées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dans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besoins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locaux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>.</w:t>
      </w:r>
    </w:p>
    <w:p w:rsidRPr="00477EC3" w:rsidR="00477EC3" w:rsidP="00477EC3" w:rsidRDefault="00477EC3" w14:paraId="42F64A33" w14:textId="7777777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</w:p>
    <w:p w:rsidRPr="00477EC3" w:rsidR="00477EC3" w:rsidP="00477EC3" w:rsidRDefault="00477EC3" w14:paraId="5FFA8AC8" w14:textId="7777777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Vous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accordez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l’importance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à la transparence, à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reddition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comptes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à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l’engagement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respectueux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vous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abordez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défis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complexes avec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empathie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flexibilité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un esprit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axé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sur les solutions. Vous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êtes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à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l’aise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pour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coordonner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projets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rassembler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partenaires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autour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d’objectifs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communs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promouvoir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initiatives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qui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reflètent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à la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fois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priorités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communautaires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objectifs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planification à long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terme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>.</w:t>
      </w:r>
    </w:p>
    <w:p w:rsidRPr="00477EC3" w:rsidR="00477EC3" w:rsidP="00477EC3" w:rsidRDefault="00477EC3" w14:paraId="29AAFD30" w14:textId="57280450">
      <w:pPr>
        <w:spacing w:line="300" w:lineRule="atLeast"/>
        <w:rPr>
          <w:rFonts w:ascii="Aptos" w:hAnsi="Aptos" w:eastAsia="Times New Roman"/>
          <w:noProof/>
          <w:sz w:val="24"/>
          <w:szCs w:val="24"/>
        </w:rPr>
      </w:pPr>
    </w:p>
    <w:p w:rsidRPr="00477EC3" w:rsidR="00477EC3" w:rsidP="00477EC3" w:rsidRDefault="00477EC3" w14:paraId="1FBFEECF" w14:textId="7777777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 xml:space="preserve">Qualifications </w:t>
      </w:r>
      <w:proofErr w:type="spellStart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>requises</w:t>
      </w:r>
      <w:proofErr w:type="spellEnd"/>
    </w:p>
    <w:p w:rsidRPr="00477EC3" w:rsidR="00477EC3" w:rsidP="00477EC3" w:rsidRDefault="00477EC3" w14:paraId="213942E8" w14:textId="77777777">
      <w:pPr>
        <w:pStyle w:val="ListParagraph"/>
        <w:widowControl/>
        <w:numPr>
          <w:ilvl w:val="0"/>
          <w:numId w:val="18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Baccalauréat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administration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publique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urbanisme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gestion des affaires,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finance,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science politique,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développement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économique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communautaire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sciences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sociales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ou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dans un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domaine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connexe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>.</w:t>
      </w:r>
    </w:p>
    <w:p w:rsidRPr="00477EC3" w:rsidR="00477EC3" w:rsidP="00477EC3" w:rsidRDefault="00477EC3" w14:paraId="2CC8919A" w14:textId="77777777">
      <w:pPr>
        <w:pStyle w:val="ListParagraph"/>
        <w:widowControl/>
        <w:numPr>
          <w:ilvl w:val="0"/>
          <w:numId w:val="18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Minimum de </w:t>
      </w:r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 xml:space="preserve">trois (3) à cinq (5) </w:t>
      </w:r>
      <w:proofErr w:type="spellStart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>années</w:t>
      </w:r>
      <w:proofErr w:type="spellEnd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>d’expérience</w:t>
      </w:r>
      <w:proofErr w:type="spellEnd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>pertinente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> 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planification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stratégique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gestion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projets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relations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gouvernementales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idéalement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dans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secteurs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du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du milieu municipal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ou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organismes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sans but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lucratif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>.</w:t>
      </w:r>
    </w:p>
    <w:p w:rsidRPr="00477EC3" w:rsidR="00477EC3" w:rsidP="00477EC3" w:rsidRDefault="00477EC3" w14:paraId="25869A30" w14:textId="1AE826DF">
      <w:pPr>
        <w:spacing w:line="300" w:lineRule="atLeast"/>
        <w:rPr>
          <w:rFonts w:ascii="Aptos" w:hAnsi="Aptos" w:eastAsia="Times New Roman"/>
          <w:noProof/>
          <w:sz w:val="24"/>
          <w:szCs w:val="24"/>
        </w:rPr>
      </w:pPr>
    </w:p>
    <w:p w:rsidRPr="00477EC3" w:rsidR="00477EC3" w:rsidP="00477EC3" w:rsidRDefault="00477EC3" w14:paraId="37D5E3BA" w14:textId="7777777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  <w:proofErr w:type="spellStart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>Salaire</w:t>
      </w:r>
      <w:proofErr w:type="spellEnd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>avantages</w:t>
      </w:r>
      <w:proofErr w:type="spellEnd"/>
    </w:p>
    <w:p w:rsidRPr="00477EC3" w:rsidR="00477EC3" w:rsidP="00477EC3" w:rsidRDefault="00477EC3" w14:paraId="238E2A91" w14:textId="77777777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Salaire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négociable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selon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l’expérience</w:t>
      </w:r>
      <w:proofErr w:type="spellEnd"/>
    </w:p>
    <w:p w:rsidRPr="00477EC3" w:rsidR="00477EC3" w:rsidP="00477EC3" w:rsidRDefault="00477EC3" w14:paraId="2003C7E8" w14:textId="77777777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Régime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complet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d’assurance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maladie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dentaire</w:t>
      </w:r>
      <w:proofErr w:type="spellEnd"/>
    </w:p>
    <w:p w:rsidRPr="00477EC3" w:rsidR="00477EC3" w:rsidP="00477EC3" w:rsidRDefault="00477EC3" w14:paraId="4C18D0D8" w14:textId="7777777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Régime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d’épargne-retraite</w:t>
      </w:r>
      <w:proofErr w:type="spellEnd"/>
    </w:p>
    <w:p w:rsidRPr="00477EC3" w:rsidR="00477EC3" w:rsidP="00477EC3" w:rsidRDefault="00477EC3" w14:paraId="6F10C5D5" w14:textId="7777777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Possibilités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perfectionnement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professionnel</w:t>
      </w:r>
      <w:proofErr w:type="spellEnd"/>
    </w:p>
    <w:p w:rsidRPr="00477EC3" w:rsidR="00477EC3" w:rsidP="00477EC3" w:rsidRDefault="00477EC3" w14:paraId="718274A3" w14:textId="7777777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Incitatif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lié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à la condition physique</w:t>
      </w:r>
    </w:p>
    <w:p w:rsidRPr="00477EC3" w:rsidR="00477EC3" w:rsidP="00477EC3" w:rsidRDefault="00477EC3" w14:paraId="34C17F96" w14:textId="7777777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Horaire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travail flexible</w:t>
      </w:r>
    </w:p>
    <w:p w:rsidRPr="00477EC3" w:rsidR="00477EC3" w:rsidP="00477EC3" w:rsidRDefault="00477EC3" w14:paraId="7E486665" w14:textId="7777777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Milieu de travail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collaboratif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inclusif</w:t>
      </w:r>
      <w:proofErr w:type="spellEnd"/>
    </w:p>
    <w:p w:rsidRPr="00477EC3" w:rsidR="00477EC3" w:rsidP="00477EC3" w:rsidRDefault="00477EC3" w14:paraId="3A8D26C7" w14:textId="4D7BA14F">
      <w:pPr>
        <w:spacing w:line="300" w:lineRule="atLeast"/>
        <w:rPr>
          <w:rFonts w:ascii="Aptos" w:hAnsi="Aptos" w:eastAsia="Times New Roman"/>
          <w:noProof/>
          <w:sz w:val="24"/>
          <w:szCs w:val="24"/>
        </w:rPr>
      </w:pPr>
    </w:p>
    <w:p w:rsidRPr="00477EC3" w:rsidR="00477EC3" w:rsidP="00477EC3" w:rsidRDefault="00477EC3" w14:paraId="54158452" w14:textId="7777777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 xml:space="preserve">Comment </w:t>
      </w:r>
      <w:proofErr w:type="spellStart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>postuler</w:t>
      </w:r>
      <w:proofErr w:type="spellEnd"/>
    </w:p>
    <w:p w:rsidRPr="00477EC3" w:rsidR="00477EC3" w:rsidP="00477EC3" w:rsidRDefault="00477EC3" w14:paraId="14A2CCB4" w14:textId="49E3DA57">
      <w:pPr>
        <w:spacing w:line="300" w:lineRule="atLeast"/>
        <w:rPr>
          <w:rFonts w:ascii="Aptos" w:hAnsi="Aptos" w:eastAsia="Times New Roman"/>
          <w:color w:val="000000"/>
          <w:sz w:val="24"/>
          <w:szCs w:val="24"/>
        </w:rPr>
      </w:pP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personnes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intéressées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sont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invitées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à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transmettre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leur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curriculum vitae et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une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lettre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présentation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à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hr@gmsc.ca.Veuillez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indiquer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 xml:space="preserve">«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Gestionnaire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des initiatives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logement</w:t>
      </w:r>
      <w:proofErr w:type="spellEnd"/>
      <w:r w:rsidRPr="00477EC3">
        <w:rPr>
          <w:rFonts w:ascii="Aptos" w:hAnsi="Aptos" w:eastAsia="Times New Roman"/>
          <w:b/>
          <w:bCs/>
          <w:color w:val="000000"/>
          <w:sz w:val="24"/>
          <w:szCs w:val="24"/>
        </w:rPr>
        <w:t xml:space="preserve"> »</w:t>
      </w:r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 dans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l’objet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du </w:t>
      </w:r>
      <w:proofErr w:type="spellStart"/>
      <w:proofErr w:type="gramStart"/>
      <w:r w:rsidRPr="00477EC3">
        <w:rPr>
          <w:rFonts w:ascii="Aptos" w:hAnsi="Aptos" w:eastAsia="Times New Roman"/>
          <w:color w:val="000000"/>
          <w:sz w:val="24"/>
          <w:szCs w:val="24"/>
        </w:rPr>
        <w:t>courriel.Nous</w:t>
      </w:r>
      <w:proofErr w:type="spellEnd"/>
      <w:proofErr w:type="gram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remercions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toutes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les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personnes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qui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poseront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leur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candidature;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toutefois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,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seules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celles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retenues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pour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une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entrevue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seront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contactées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. Ce poste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demeurera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affiché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jusqu’à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ce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qu’il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soit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 xml:space="preserve"> </w:t>
      </w:r>
      <w:proofErr w:type="spellStart"/>
      <w:r w:rsidRPr="00477EC3">
        <w:rPr>
          <w:rFonts w:ascii="Aptos" w:hAnsi="Aptos" w:eastAsia="Times New Roman"/>
          <w:color w:val="000000"/>
          <w:sz w:val="24"/>
          <w:szCs w:val="24"/>
        </w:rPr>
        <w:t>comblé</w:t>
      </w:r>
      <w:proofErr w:type="spellEnd"/>
      <w:r w:rsidRPr="00477EC3">
        <w:rPr>
          <w:rFonts w:ascii="Aptos" w:hAnsi="Aptos" w:eastAsia="Times New Roman"/>
          <w:color w:val="000000"/>
          <w:sz w:val="24"/>
          <w:szCs w:val="24"/>
        </w:rPr>
        <w:t>.</w:t>
      </w:r>
    </w:p>
    <w:p w:rsidRPr="006A3BC1" w:rsidR="006A3BC1" w:rsidP="006A3BC1" w:rsidRDefault="006A3BC1" w14:paraId="49B9D624" w14:textId="77777777">
      <w:pPr>
        <w:widowControl/>
        <w:autoSpaceDE/>
        <w:autoSpaceDN/>
        <w:rPr>
          <w:rFonts w:ascii="Aptos" w:hAnsi="Aptos" w:eastAsia="Times New Roman" w:cs="Times New Roman"/>
          <w:color w:val="000000"/>
          <w:sz w:val="24"/>
          <w:szCs w:val="24"/>
          <w:lang w:val="en-CA"/>
        </w:rPr>
      </w:pPr>
    </w:p>
    <w:p w:rsidRPr="006A3BC1" w:rsidR="006A3BC1" w:rsidP="006A3BC1" w:rsidRDefault="006A3BC1" w14:paraId="64284958" w14:textId="77777777">
      <w:pPr>
        <w:widowControl/>
        <w:autoSpaceDE/>
        <w:autoSpaceDN/>
        <w:spacing w:line="300" w:lineRule="atLeast"/>
        <w:rPr>
          <w:rFonts w:ascii="Aptos" w:hAnsi="Aptos" w:eastAsia="Times New Roman" w:cs="Times New Roman"/>
          <w:color w:val="000000"/>
          <w:sz w:val="24"/>
          <w:szCs w:val="24"/>
          <w:lang w:val="en-CA"/>
        </w:rPr>
      </w:pPr>
    </w:p>
    <w:p w:rsidR="00B10681" w:rsidRDefault="00B10681" w14:paraId="2132C383" w14:textId="0316E3E9">
      <w:pPr>
        <w:pStyle w:val="BodyText"/>
        <w:spacing w:before="56" w:line="295" w:lineRule="auto"/>
        <w:ind w:right="480" w:firstLine="0"/>
      </w:pPr>
    </w:p>
    <w:sectPr w:rsidR="00B10681" w:rsidSect="006A3BC1">
      <w:headerReference w:type="default" r:id="rId7"/>
      <w:footerReference w:type="default" r:id="rId8"/>
      <w:type w:val="continuous"/>
      <w:pgSz w:w="12240" w:h="15840" w:orient="portrait"/>
      <w:pgMar w:top="1880" w:right="1080" w:bottom="4020" w:left="1440" w:header="808" w:footer="3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79E3" w:rsidRDefault="009679E3" w14:paraId="04BFC64E" w14:textId="77777777">
      <w:r>
        <w:separator/>
      </w:r>
    </w:p>
  </w:endnote>
  <w:endnote w:type="continuationSeparator" w:id="0">
    <w:p w:rsidR="009679E3" w:rsidRDefault="009679E3" w14:paraId="1B01AF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10681" w:rsidRDefault="008D758A" w14:paraId="25EDCD29" w14:textId="77777777">
    <w:pPr>
      <w:pStyle w:val="BodyText"/>
      <w:spacing w:line="14" w:lineRule="auto"/>
      <w:ind w:firstLine="0"/>
    </w:pPr>
    <w:r>
      <w:rPr>
        <w:noProof/>
      </w:rPr>
      <mc:AlternateContent>
        <mc:Choice Requires="wpg">
          <w:drawing>
            <wp:anchor distT="0" distB="0" distL="0" distR="0" simplePos="0" relativeHeight="487505920" behindDoc="1" locked="0" layoutInCell="1" allowOverlap="1" wp14:anchorId="2DCF5CB3" wp14:editId="072407A3">
              <wp:simplePos x="0" y="0"/>
              <wp:positionH relativeFrom="page">
                <wp:posOffset>0</wp:posOffset>
              </wp:positionH>
              <wp:positionV relativeFrom="page">
                <wp:posOffset>7450057</wp:posOffset>
              </wp:positionV>
              <wp:extent cx="7762240" cy="26022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62240" cy="2602230"/>
                        <a:chOff x="0" y="0"/>
                        <a:chExt cx="7762240" cy="260223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55495" y="0"/>
                          <a:ext cx="2787094" cy="23176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2297267"/>
                          <a:ext cx="776224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2240" h="304800">
                              <a:moveTo>
                                <a:pt x="7762238" y="0"/>
                              </a:moveTo>
                              <a:lnTo>
                                <a:pt x="0" y="0"/>
                              </a:lnTo>
                              <a:lnTo>
                                <a:pt x="0" y="304723"/>
                              </a:lnTo>
                              <a:lnTo>
                                <a:pt x="7762238" y="304723"/>
                              </a:lnTo>
                              <a:lnTo>
                                <a:pt x="7762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8D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 w14:anchorId="47DE99A9">
            <v:group id="Group 2" style="position:absolute;margin-left:0;margin-top:586.6pt;width:611.2pt;height:204.9pt;z-index:-15810560;mso-wrap-distance-left:0;mso-wrap-distance-right:0;mso-position-horizontal-relative:page;mso-position-vertical-relative:page" coordsize="77622,26022" o:spid="_x0000_s1026" w14:anchorId="5B8D126D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&#13;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3" style="position:absolute;left:48554;width:27871;height:23176;visibility:visible;mso-wrap-style:square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">
                <v:imagedata o:title="" r:id="rId2"/>
              </v:shape>
              <v:shape id="Graphic 4" style="position:absolute;top:22972;width:77622;height:3048;visibility:visible;mso-wrap-style:square;v-text-anchor:top" coordsize="7762240,304800" o:spid="_x0000_s1028" fillcolor="#018dcd" stroked="f" path="m7762238,l,,,304723r7762238,l7762238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0C45AC12" wp14:editId="67E6D653">
              <wp:simplePos x="0" y="0"/>
              <wp:positionH relativeFrom="page">
                <wp:posOffset>359092</wp:posOffset>
              </wp:positionH>
              <wp:positionV relativeFrom="page">
                <wp:posOffset>9324985</wp:posOffset>
              </wp:positionV>
              <wp:extent cx="11214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1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681" w:rsidRDefault="008D758A" w14:paraId="207D5D4E" w14:textId="77777777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7575A"/>
                              <w:spacing w:val="-4"/>
                              <w:w w:val="110"/>
                              <w:sz w:val="18"/>
                            </w:rPr>
                            <w:t>greatermiramichisc.ca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695C00A">
            <v:shapetype id="_x0000_t202" coordsize="21600,21600" o:spt="202" path="m,l,21600r21600,l21600,xe" w14:anchorId="0C45AC12">
              <v:stroke joinstyle="miter"/>
              <v:path gradientshapeok="t" o:connecttype="rect"/>
            </v:shapetype>
            <v:shape id="Textbox 5" style="position:absolute;margin-left:28.25pt;margin-top:734.25pt;width:88.3pt;height:13.0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">
              <v:textbox inset="0,0,0,0">
                <w:txbxContent>
                  <w:p w:rsidR="00B10681" w:rsidRDefault="008D758A" w14:paraId="26D6036E" w14:textId="77777777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color w:val="57575A"/>
                        <w:spacing w:val="-4"/>
                        <w:w w:val="110"/>
                        <w:sz w:val="18"/>
                      </w:rPr>
                      <w:t>greatermiramichisc.ca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1DB9194D" wp14:editId="610C6F12">
              <wp:simplePos x="0" y="0"/>
              <wp:positionH relativeFrom="page">
                <wp:posOffset>1899666</wp:posOffset>
              </wp:positionH>
              <wp:positionV relativeFrom="page">
                <wp:posOffset>9324985</wp:posOffset>
              </wp:positionV>
              <wp:extent cx="1678939" cy="321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8939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681" w:rsidRDefault="008D758A" w14:paraId="081293BC" w14:textId="77777777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7575A"/>
                              <w:w w:val="105"/>
                              <w:sz w:val="18"/>
                            </w:rPr>
                            <w:t>1773,</w:t>
                          </w:r>
                          <w:r>
                            <w:rPr>
                              <w:color w:val="57575A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w w:val="105"/>
                              <w:sz w:val="18"/>
                            </w:rPr>
                            <w:t>Rue</w:t>
                          </w:r>
                          <w:r>
                            <w:rPr>
                              <w:color w:val="57575A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w w:val="105"/>
                              <w:sz w:val="18"/>
                            </w:rPr>
                            <w:t>Water</w:t>
                          </w:r>
                          <w:r>
                            <w:rPr>
                              <w:color w:val="57575A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w w:val="105"/>
                              <w:sz w:val="18"/>
                            </w:rPr>
                            <w:t>Street,</w:t>
                          </w:r>
                          <w:r>
                            <w:rPr>
                              <w:color w:val="57575A"/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w w:val="105"/>
                              <w:sz w:val="18"/>
                            </w:rPr>
                            <w:t>2nd</w:t>
                          </w:r>
                          <w:r>
                            <w:rPr>
                              <w:color w:val="57575A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spacing w:val="-2"/>
                              <w:w w:val="105"/>
                              <w:sz w:val="18"/>
                            </w:rPr>
                            <w:t>Floor</w:t>
                          </w:r>
                        </w:p>
                        <w:p w:rsidR="00B10681" w:rsidRDefault="008D758A" w14:paraId="4BBA407A" w14:textId="77777777">
                          <w:pPr>
                            <w:spacing w:before="2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7575A"/>
                              <w:sz w:val="18"/>
                            </w:rPr>
                            <w:t>Miramichi,</w:t>
                          </w:r>
                          <w:r>
                            <w:rPr>
                              <w:color w:val="57575A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sz w:val="18"/>
                            </w:rPr>
                            <w:t>NB</w:t>
                          </w:r>
                          <w:r>
                            <w:rPr>
                              <w:color w:val="57575A"/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sz w:val="18"/>
                            </w:rPr>
                            <w:t>E1N</w:t>
                          </w:r>
                          <w:r>
                            <w:rPr>
                              <w:color w:val="57575A"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7575A"/>
                              <w:spacing w:val="-5"/>
                              <w:sz w:val="18"/>
                            </w:rPr>
                            <w:t>1B2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53B0733">
            <v:shape id="Textbox 6" style="position:absolute;margin-left:149.6pt;margin-top:734.25pt;width:132.2pt;height:25.3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" w14:anchorId="1DB9194D">
              <v:textbox inset="0,0,0,0">
                <w:txbxContent>
                  <w:p w:rsidR="00B10681" w:rsidRDefault="008D758A" w14:paraId="45DE2F31" w14:textId="77777777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color w:val="57575A"/>
                        <w:w w:val="105"/>
                        <w:sz w:val="18"/>
                      </w:rPr>
                      <w:t>1773,</w:t>
                    </w:r>
                    <w:r>
                      <w:rPr>
                        <w:color w:val="57575A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w w:val="105"/>
                        <w:sz w:val="18"/>
                      </w:rPr>
                      <w:t>Rue</w:t>
                    </w:r>
                    <w:r>
                      <w:rPr>
                        <w:color w:val="57575A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w w:val="105"/>
                        <w:sz w:val="18"/>
                      </w:rPr>
                      <w:t>Water</w:t>
                    </w:r>
                    <w:r>
                      <w:rPr>
                        <w:color w:val="57575A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w w:val="105"/>
                        <w:sz w:val="18"/>
                      </w:rPr>
                      <w:t>Street,</w:t>
                    </w:r>
                    <w:r>
                      <w:rPr>
                        <w:color w:val="57575A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w w:val="105"/>
                        <w:sz w:val="18"/>
                      </w:rPr>
                      <w:t>2nd</w:t>
                    </w:r>
                    <w:r>
                      <w:rPr>
                        <w:color w:val="57575A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spacing w:val="-2"/>
                        <w:w w:val="105"/>
                        <w:sz w:val="18"/>
                      </w:rPr>
                      <w:t>Floor</w:t>
                    </w:r>
                  </w:p>
                  <w:p w:rsidR="00B10681" w:rsidRDefault="008D758A" w14:paraId="4ACFC2EA" w14:textId="77777777">
                    <w:pPr>
                      <w:spacing w:before="26"/>
                      <w:ind w:left="20"/>
                      <w:rPr>
                        <w:sz w:val="18"/>
                      </w:rPr>
                    </w:pPr>
                    <w:r>
                      <w:rPr>
                        <w:color w:val="57575A"/>
                        <w:sz w:val="18"/>
                      </w:rPr>
                      <w:t>Miramichi,</w:t>
                    </w:r>
                    <w:r>
                      <w:rPr>
                        <w:color w:val="57575A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sz w:val="18"/>
                      </w:rPr>
                      <w:t>NB</w:t>
                    </w:r>
                    <w:r>
                      <w:rPr>
                        <w:color w:val="57575A"/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sz w:val="18"/>
                      </w:rPr>
                      <w:t>E1N</w:t>
                    </w:r>
                    <w:r>
                      <w:rPr>
                        <w:color w:val="57575A"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color w:val="57575A"/>
                        <w:spacing w:val="-5"/>
                        <w:sz w:val="18"/>
                      </w:rPr>
                      <w:t>1B2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350DE60C" wp14:editId="713F3266">
              <wp:simplePos x="0" y="0"/>
              <wp:positionH relativeFrom="page">
                <wp:posOffset>6695693</wp:posOffset>
              </wp:positionH>
              <wp:positionV relativeFrom="page">
                <wp:posOffset>9324985</wp:posOffset>
              </wp:positionV>
              <wp:extent cx="725170" cy="321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681" w:rsidRDefault="008D758A" w14:paraId="4DF58D85" w14:textId="77777777">
                          <w:pPr>
                            <w:spacing w:before="18"/>
                            <w:ind w:left="75"/>
                            <w:rPr>
                              <w:sz w:val="18"/>
                            </w:rPr>
                          </w:pPr>
                          <w:r>
                            <w:rPr>
                              <w:color w:val="57575A"/>
                              <w:spacing w:val="-2"/>
                              <w:w w:val="105"/>
                              <w:sz w:val="18"/>
                            </w:rPr>
                            <w:t>506.778.5359</w:t>
                          </w:r>
                        </w:p>
                        <w:p w:rsidR="00B10681" w:rsidRDefault="00B10681" w14:paraId="6042FC6F" w14:textId="77777777">
                          <w:pPr>
                            <w:spacing w:before="26"/>
                            <w:ind w:left="20"/>
                            <w:rPr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color w:val="57575A"/>
                                <w:spacing w:val="-2"/>
                                <w:w w:val="110"/>
                                <w:sz w:val="18"/>
                              </w:rPr>
                              <w:t>info@gmsc.ca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9246E08">
            <v:shape id="Textbox 7" style="position:absolute;margin-left:527.2pt;margin-top:734.25pt;width:57.1pt;height:25.3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" w14:anchorId="350DE60C">
              <v:textbox inset="0,0,0,0">
                <w:txbxContent>
                  <w:p w:rsidR="00B10681" w:rsidRDefault="008D758A" w14:paraId="3A62658E" w14:textId="77777777">
                    <w:pPr>
                      <w:spacing w:before="18"/>
                      <w:ind w:left="75"/>
                      <w:rPr>
                        <w:sz w:val="18"/>
                      </w:rPr>
                    </w:pPr>
                    <w:r>
                      <w:rPr>
                        <w:color w:val="57575A"/>
                        <w:spacing w:val="-2"/>
                        <w:w w:val="105"/>
                        <w:sz w:val="18"/>
                      </w:rPr>
                      <w:t>506.778.5359</w:t>
                    </w:r>
                  </w:p>
                  <w:p w:rsidR="00B10681" w:rsidRDefault="00B10681" w14:paraId="70478502" w14:textId="77777777">
                    <w:pPr>
                      <w:spacing w:before="26"/>
                      <w:ind w:left="20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57575A"/>
                          <w:spacing w:val="-2"/>
                          <w:w w:val="110"/>
                          <w:sz w:val="18"/>
                        </w:rPr>
                        <w:t>info@gmsc.ca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79E3" w:rsidRDefault="009679E3" w14:paraId="56000BA7" w14:textId="77777777">
      <w:r>
        <w:separator/>
      </w:r>
    </w:p>
  </w:footnote>
  <w:footnote w:type="continuationSeparator" w:id="0">
    <w:p w:rsidR="009679E3" w:rsidRDefault="009679E3" w14:paraId="5A2211B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10681" w:rsidRDefault="008D758A" w14:paraId="132B51D8" w14:textId="77777777">
    <w:pPr>
      <w:pStyle w:val="BodyText"/>
      <w:spacing w:line="14" w:lineRule="auto"/>
      <w:ind w:firstLine="0"/>
    </w:pPr>
    <w:r>
      <w:rPr>
        <w:noProof/>
      </w:rPr>
      <w:drawing>
        <wp:anchor distT="0" distB="0" distL="0" distR="0" simplePos="0" relativeHeight="487505408" behindDoc="1" locked="0" layoutInCell="1" allowOverlap="1" wp14:anchorId="3002BFA1" wp14:editId="747E56A8">
          <wp:simplePos x="0" y="0"/>
          <wp:positionH relativeFrom="page">
            <wp:posOffset>324173</wp:posOffset>
          </wp:positionH>
          <wp:positionV relativeFrom="page">
            <wp:posOffset>513161</wp:posOffset>
          </wp:positionV>
          <wp:extent cx="3623776" cy="3321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3776" cy="33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961"/>
    <w:multiLevelType w:val="hybridMultilevel"/>
    <w:tmpl w:val="80C8FA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86D0F"/>
    <w:multiLevelType w:val="hybridMultilevel"/>
    <w:tmpl w:val="53AC3C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6E749F"/>
    <w:multiLevelType w:val="hybridMultilevel"/>
    <w:tmpl w:val="FEFCC8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4B3083"/>
    <w:multiLevelType w:val="multilevel"/>
    <w:tmpl w:val="B066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AE62604"/>
    <w:multiLevelType w:val="hybridMultilevel"/>
    <w:tmpl w:val="5366CF4E"/>
    <w:lvl w:ilvl="0" w:tplc="7D2CA48C">
      <w:numFmt w:val="bullet"/>
      <w:lvlText w:val=""/>
      <w:lvlJc w:val="left"/>
      <w:pPr>
        <w:ind w:left="108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E8D34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7E4A5E7E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93BACE20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29A8682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B32C370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968F6D2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77A8EEE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60866F74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C786EEB"/>
    <w:multiLevelType w:val="multilevel"/>
    <w:tmpl w:val="E35E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F966DF4"/>
    <w:multiLevelType w:val="hybridMultilevel"/>
    <w:tmpl w:val="EB888464"/>
    <w:lvl w:ilvl="0" w:tplc="98E657BE">
      <w:numFmt w:val="bullet"/>
      <w:lvlText w:val=""/>
      <w:lvlJc w:val="left"/>
      <w:pPr>
        <w:ind w:left="7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17AF64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A10A84F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7DCC997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D885A3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66E153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6E5652B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AD0C526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D640083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50C782C"/>
    <w:multiLevelType w:val="hybridMultilevel"/>
    <w:tmpl w:val="212028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EC3061"/>
    <w:multiLevelType w:val="hybridMultilevel"/>
    <w:tmpl w:val="6FF2F9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734361"/>
    <w:multiLevelType w:val="hybridMultilevel"/>
    <w:tmpl w:val="4A24DC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557565"/>
    <w:multiLevelType w:val="hybridMultilevel"/>
    <w:tmpl w:val="E794C8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5E5B90"/>
    <w:multiLevelType w:val="multilevel"/>
    <w:tmpl w:val="BAE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A2773CB"/>
    <w:multiLevelType w:val="hybridMultilevel"/>
    <w:tmpl w:val="239676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DA2767"/>
    <w:multiLevelType w:val="hybridMultilevel"/>
    <w:tmpl w:val="ABBAA3B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7047150A"/>
    <w:multiLevelType w:val="multilevel"/>
    <w:tmpl w:val="B17C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04E4071"/>
    <w:multiLevelType w:val="multilevel"/>
    <w:tmpl w:val="BD9E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5545C3D"/>
    <w:multiLevelType w:val="hybridMultilevel"/>
    <w:tmpl w:val="CFC672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23168A"/>
    <w:multiLevelType w:val="multilevel"/>
    <w:tmpl w:val="E4FA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8343D47"/>
    <w:multiLevelType w:val="multilevel"/>
    <w:tmpl w:val="1BF6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30634752">
    <w:abstractNumId w:val="6"/>
  </w:num>
  <w:num w:numId="2" w16cid:durableId="1962034929">
    <w:abstractNumId w:val="4"/>
  </w:num>
  <w:num w:numId="3" w16cid:durableId="1536965992">
    <w:abstractNumId w:val="16"/>
  </w:num>
  <w:num w:numId="4" w16cid:durableId="526725077">
    <w:abstractNumId w:val="12"/>
  </w:num>
  <w:num w:numId="5" w16cid:durableId="2011790417">
    <w:abstractNumId w:val="17"/>
  </w:num>
  <w:num w:numId="6" w16cid:durableId="1233084460">
    <w:abstractNumId w:val="14"/>
  </w:num>
  <w:num w:numId="7" w16cid:durableId="1550385785">
    <w:abstractNumId w:val="15"/>
  </w:num>
  <w:num w:numId="8" w16cid:durableId="1903710728">
    <w:abstractNumId w:val="5"/>
  </w:num>
  <w:num w:numId="9" w16cid:durableId="209846332">
    <w:abstractNumId w:val="8"/>
  </w:num>
  <w:num w:numId="10" w16cid:durableId="1071653922">
    <w:abstractNumId w:val="13"/>
  </w:num>
  <w:num w:numId="11" w16cid:durableId="766390935">
    <w:abstractNumId w:val="1"/>
  </w:num>
  <w:num w:numId="12" w16cid:durableId="1444035369">
    <w:abstractNumId w:val="9"/>
  </w:num>
  <w:num w:numId="13" w16cid:durableId="145713716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5831345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9009157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18945609">
    <w:abstractNumId w:val="2"/>
  </w:num>
  <w:num w:numId="17" w16cid:durableId="997614258">
    <w:abstractNumId w:val="0"/>
  </w:num>
  <w:num w:numId="18" w16cid:durableId="1400438811">
    <w:abstractNumId w:val="10"/>
  </w:num>
  <w:num w:numId="19" w16cid:durableId="183849920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81"/>
    <w:rsid w:val="00222ED2"/>
    <w:rsid w:val="003748AD"/>
    <w:rsid w:val="00477EC3"/>
    <w:rsid w:val="00521356"/>
    <w:rsid w:val="006A3BC1"/>
    <w:rsid w:val="00725201"/>
    <w:rsid w:val="0085675A"/>
    <w:rsid w:val="008D758A"/>
    <w:rsid w:val="009679E3"/>
    <w:rsid w:val="00AD4D6B"/>
    <w:rsid w:val="00B10681"/>
    <w:rsid w:val="00B610AD"/>
    <w:rsid w:val="00BB7996"/>
    <w:rsid w:val="00BD4FE7"/>
    <w:rsid w:val="00BE55BB"/>
    <w:rsid w:val="00E5703F"/>
    <w:rsid w:val="00FF2FFA"/>
    <w:rsid w:val="25E457D5"/>
    <w:rsid w:val="314BE734"/>
    <w:rsid w:val="55FA8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A581D"/>
  <w15:docId w15:val="{EF78A7C1-B8D0-4D46-A519-97DE0B261C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D4FE7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elementtoproof" w:customStyle="1">
    <w:name w:val="elementtoproof"/>
    <w:basedOn w:val="Normal"/>
    <w:rsid w:val="006A3BC1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apple-converted-space" w:customStyle="1">
    <w:name w:val="apple-converted-space"/>
    <w:basedOn w:val="DefaultParagraphFont"/>
    <w:rsid w:val="006A3BC1"/>
  </w:style>
  <w:style w:type="character" w:styleId="Hyperlink">
    <w:name w:val="Hyperlink"/>
    <w:basedOn w:val="DefaultParagraphFont"/>
    <w:uiPriority w:val="99"/>
    <w:semiHidden/>
    <w:unhideWhenUsed/>
    <w:rsid w:val="006A3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2937">
              <w:marLeft w:val="0"/>
              <w:marRight w:val="6585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5871">
              <w:marLeft w:val="0"/>
              <w:marRight w:val="6585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12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0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2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66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6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0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688">
          <w:marLeft w:val="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3974">
          <w:marLeft w:val="0"/>
          <w:marRight w:val="39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1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9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8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4192">
          <w:marLeft w:val="0"/>
          <w:marRight w:val="0"/>
          <w:marTop w:val="2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3825">
          <w:marLeft w:val="0"/>
          <w:marRight w:val="0"/>
          <w:marTop w:val="4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526">
          <w:marLeft w:val="0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385">
          <w:marLeft w:val="0"/>
          <w:marRight w:val="0"/>
          <w:marTop w:val="4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9513">
          <w:marLeft w:val="0"/>
          <w:marRight w:val="0"/>
          <w:marTop w:val="4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50523">
          <w:marLeft w:val="0"/>
          <w:marRight w:val="0"/>
          <w:marTop w:val="41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msc.ca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hyperlink" Target="mailto:info@gms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Roberta McIntyre</lastModifiedBy>
  <revision>3</revision>
  <dcterms:created xsi:type="dcterms:W3CDTF">2026-04-16T17:14:00.0000000Z</dcterms:created>
  <dcterms:modified xsi:type="dcterms:W3CDTF">2026-04-16T17:48:13.7659211Z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2026-01-19T00:00:00Z</vt:filetime>
  </property>
</Properties>
</file>